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E4" w:rsidRPr="00276521" w:rsidRDefault="000270E4" w:rsidP="000270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30"/>
          <w:szCs w:val="30"/>
          <w:u w:val="single"/>
        </w:rPr>
      </w:pPr>
      <w:r w:rsidRPr="00276521">
        <w:rPr>
          <w:b/>
          <w:color w:val="000000"/>
          <w:sz w:val="30"/>
          <w:szCs w:val="30"/>
          <w:u w:val="single"/>
        </w:rPr>
        <w:t>Ежегодно 28 апреля проводится</w:t>
      </w:r>
    </w:p>
    <w:p w:rsidR="000270E4" w:rsidRPr="00276521" w:rsidRDefault="000270E4" w:rsidP="000270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30"/>
          <w:szCs w:val="30"/>
          <w:u w:val="single"/>
        </w:rPr>
      </w:pPr>
      <w:r w:rsidRPr="00276521">
        <w:rPr>
          <w:b/>
          <w:color w:val="000000"/>
          <w:sz w:val="30"/>
          <w:szCs w:val="30"/>
          <w:u w:val="single"/>
        </w:rPr>
        <w:t>Всемирный день охраны труда.</w:t>
      </w:r>
    </w:p>
    <w:p w:rsidR="000270E4" w:rsidRPr="00276521" w:rsidRDefault="000270E4" w:rsidP="000270E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30"/>
          <w:szCs w:val="30"/>
          <w:u w:val="single"/>
        </w:rPr>
      </w:pPr>
      <w:bookmarkStart w:id="0" w:name="_GoBack"/>
      <w:bookmarkEnd w:id="0"/>
    </w:p>
    <w:p w:rsidR="000270E4" w:rsidRPr="000270E4" w:rsidRDefault="000270E4" w:rsidP="000270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30"/>
          <w:szCs w:val="30"/>
        </w:rPr>
      </w:pPr>
      <w:r w:rsidRPr="000270E4">
        <w:rPr>
          <w:color w:val="000000"/>
          <w:sz w:val="30"/>
          <w:szCs w:val="30"/>
        </w:rPr>
        <w:t>Эта кампания, проводимая на международном уровне, содействует безопасным, здоровым и достойным условиям труда, акцентирует внимание на мерах по предотвращению аварий и травматизма на рабочем месте, используя потенциал трехстороннего подхода и социального диалога.</w:t>
      </w:r>
    </w:p>
    <w:p w:rsidR="000270E4" w:rsidRPr="000270E4" w:rsidRDefault="000270E4" w:rsidP="000270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30"/>
          <w:szCs w:val="30"/>
        </w:rPr>
      </w:pPr>
      <w:r w:rsidRPr="000270E4">
        <w:rPr>
          <w:color w:val="000000"/>
          <w:sz w:val="30"/>
          <w:szCs w:val="30"/>
        </w:rPr>
        <w:t> Тема Всемирного дня охраны труда в 2024 году: «</w:t>
      </w:r>
      <w:r w:rsidRPr="000270E4">
        <w:rPr>
          <w:rStyle w:val="a4"/>
          <w:b w:val="0"/>
          <w:bCs w:val="0"/>
          <w:color w:val="000000"/>
          <w:sz w:val="30"/>
          <w:szCs w:val="30"/>
        </w:rPr>
        <w:t>Влияние изменения климата на безопасность и гигиену труда».</w:t>
      </w:r>
    </w:p>
    <w:p w:rsidR="000270E4" w:rsidRPr="000270E4" w:rsidRDefault="000270E4" w:rsidP="000270E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0"/>
          <w:szCs w:val="30"/>
        </w:rPr>
      </w:pPr>
      <w:r w:rsidRPr="000270E4">
        <w:rPr>
          <w:color w:val="000000"/>
          <w:sz w:val="30"/>
          <w:szCs w:val="30"/>
        </w:rPr>
        <w:t>         Понимание взаимосвязи между климатом и здоровьем человека является основой для принятия защитных мер. Основными факторами риска, связанными с климатическими изменениями, для нашей страны являются возрастание травматизма, заболеваемости в результате повышения температуры и увеличения числа опасных погодных явлений. Рост повторяемости засух и, как следствие, уменьшение продуктивности сельского хозяйства и дефицит полноценного питания; сокращение запасов качественной питьевой воды и, как следствие, рост заболеваемости инфекционными болезнями; распространение на север страны переносчиков некоторых инфекционных заболеваний (клещей, комаров).</w:t>
      </w:r>
    </w:p>
    <w:p w:rsidR="000270E4" w:rsidRPr="000270E4" w:rsidRDefault="000270E4" w:rsidP="000270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0"/>
          <w:szCs w:val="30"/>
        </w:rPr>
      </w:pPr>
      <w:r w:rsidRPr="000270E4">
        <w:rPr>
          <w:color w:val="000000"/>
          <w:sz w:val="30"/>
          <w:szCs w:val="30"/>
        </w:rPr>
        <w:t>Сохранение жизни и здоровья работников являются основными вопросами охраны труда на производстве. Согласованный и комплексный подход к обеспечению безопасных условий труда должен осуществляться на всех уровнях: государство, работник и работодатель. Благодаря совместной работе всех сторон трудовых отношений, благодаря повышению правовой грамотности, сознательному отношению каждого к своей собственной безопасности можно сохранить устойчивую тенденцию к снижению производственного травматизма и заболеваемости.</w:t>
      </w:r>
    </w:p>
    <w:p w:rsidR="000270E4" w:rsidRDefault="000270E4" w:rsidP="000270E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AE4A23" w:rsidRDefault="000270E4" w:rsidP="000270E4">
      <w:pPr>
        <w:pStyle w:val="1"/>
        <w:jc w:val="center"/>
      </w:pPr>
      <w:r w:rsidRPr="0027652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ABA7CA" wp14:editId="3850C0A2">
            <wp:extent cx="4200525" cy="2905125"/>
            <wp:effectExtent l="0" t="0" r="9525" b="9525"/>
            <wp:docPr id="2" name="Рисунок 2" descr="https://avatars.mds.yandex.net/i?id=8ab0a4b4acc33e2a56a92cb0d8fb58fa56090326-9858823-images-thumbs&amp;ref=rim&amp;n=33&amp;w=281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8ab0a4b4acc33e2a56a92cb0d8fb58fa56090326-9858823-images-thumbs&amp;ref=rim&amp;n=33&amp;w=281&amp;h=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4A23" w:rsidSect="000270E4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201"/>
    <w:rsid w:val="000270E4"/>
    <w:rsid w:val="00063F13"/>
    <w:rsid w:val="000E4328"/>
    <w:rsid w:val="00276521"/>
    <w:rsid w:val="002A1BE0"/>
    <w:rsid w:val="002E0C16"/>
    <w:rsid w:val="004E5322"/>
    <w:rsid w:val="0051370D"/>
    <w:rsid w:val="006D3201"/>
    <w:rsid w:val="0074667A"/>
    <w:rsid w:val="00757BEA"/>
    <w:rsid w:val="00780181"/>
    <w:rsid w:val="0092144F"/>
    <w:rsid w:val="00A11388"/>
    <w:rsid w:val="00AE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70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70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7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0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70E4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70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70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7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0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70E4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2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азовая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2024-04-03T11:05:00Z</dcterms:created>
  <dcterms:modified xsi:type="dcterms:W3CDTF">2024-04-03T11:18:00Z</dcterms:modified>
</cp:coreProperties>
</file>